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9FC0" w14:textId="2AB57AE8" w:rsidR="00FA6A13" w:rsidRDefault="005D0395" w:rsidP="00FA6A13">
      <w:pPr>
        <w:rPr>
          <w:rFonts w:ascii="Algerian" w:hAnsi="Algerian"/>
          <w:b/>
          <w:bCs/>
          <w:color w:val="C45911" w:themeColor="accent2" w:themeShade="BF"/>
          <w:sz w:val="52"/>
          <w:szCs w:val="52"/>
        </w:rPr>
      </w:pPr>
      <w:r w:rsidRPr="005D0395">
        <w:rPr>
          <w:rFonts w:ascii="Algerian" w:hAnsi="Algerian"/>
          <w:noProof/>
        </w:rPr>
        <w:drawing>
          <wp:inline distT="0" distB="0" distL="0" distR="0" wp14:anchorId="43C140A2" wp14:editId="383B0B12">
            <wp:extent cx="981075" cy="88582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A13">
        <w:rPr>
          <w:rFonts w:ascii="Algerian" w:hAnsi="Algerian"/>
          <w:b/>
          <w:bCs/>
          <w:color w:val="C45911" w:themeColor="accent2" w:themeShade="BF"/>
          <w:sz w:val="52"/>
          <w:szCs w:val="52"/>
        </w:rPr>
        <w:t xml:space="preserve">                  </w:t>
      </w:r>
      <w:r w:rsidRPr="00210717">
        <w:rPr>
          <w:rFonts w:ascii="Algerian" w:hAnsi="Algerian"/>
          <w:b/>
          <w:bCs/>
          <w:color w:val="C45911" w:themeColor="accent2" w:themeShade="BF"/>
          <w:sz w:val="52"/>
          <w:szCs w:val="52"/>
        </w:rPr>
        <w:t xml:space="preserve">CNSW </w:t>
      </w:r>
      <w:r w:rsidR="00FA6A13">
        <w:rPr>
          <w:rFonts w:ascii="Algerian" w:hAnsi="Algerian"/>
          <w:noProof/>
          <w:sz w:val="52"/>
          <w:szCs w:val="52"/>
        </w:rPr>
        <w:t xml:space="preserve">                  </w:t>
      </w:r>
      <w:r w:rsidR="00FA6A13">
        <w:rPr>
          <w:rFonts w:ascii="Algerian" w:hAnsi="Algerian"/>
          <w:noProof/>
          <w:sz w:val="52"/>
          <w:szCs w:val="52"/>
        </w:rPr>
        <w:drawing>
          <wp:inline distT="0" distB="0" distL="0" distR="0" wp14:anchorId="5C85D74F" wp14:editId="6C4044A4">
            <wp:extent cx="828675" cy="781050"/>
            <wp:effectExtent l="0" t="0" r="9525" b="0"/>
            <wp:docPr id="2" name="Picture 2" descr="A picture containing text, sign, outdoor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outdoor, clos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3ED8" w14:textId="7D1958C7" w:rsidR="00EE6A24" w:rsidRDefault="005D0395" w:rsidP="00FA6A13">
      <w:pPr>
        <w:jc w:val="center"/>
        <w:rPr>
          <w:rFonts w:ascii="Algerian" w:hAnsi="Algerian"/>
          <w:color w:val="C45911" w:themeColor="accent2" w:themeShade="BF"/>
          <w:sz w:val="52"/>
          <w:szCs w:val="52"/>
        </w:rPr>
      </w:pPr>
      <w:r w:rsidRPr="00210717">
        <w:rPr>
          <w:rFonts w:ascii="Algerian" w:hAnsi="Algerian"/>
          <w:b/>
          <w:bCs/>
          <w:color w:val="C45911" w:themeColor="accent2" w:themeShade="BF"/>
          <w:sz w:val="52"/>
          <w:szCs w:val="52"/>
        </w:rPr>
        <w:t>G</w:t>
      </w:r>
      <w:r w:rsidR="00FA6A13">
        <w:rPr>
          <w:rFonts w:ascii="Algerian" w:hAnsi="Algerian"/>
          <w:b/>
          <w:bCs/>
          <w:color w:val="C45911" w:themeColor="accent2" w:themeShade="BF"/>
          <w:sz w:val="52"/>
          <w:szCs w:val="52"/>
        </w:rPr>
        <w:t xml:space="preserve">olf </w:t>
      </w:r>
      <w:r w:rsidRPr="00210717">
        <w:rPr>
          <w:rFonts w:ascii="Algerian" w:hAnsi="Algerian"/>
          <w:b/>
          <w:bCs/>
          <w:color w:val="C45911" w:themeColor="accent2" w:themeShade="BF"/>
          <w:sz w:val="52"/>
          <w:szCs w:val="52"/>
        </w:rPr>
        <w:t>C</w:t>
      </w:r>
      <w:r w:rsidR="008D6933">
        <w:rPr>
          <w:rFonts w:ascii="Algerian" w:hAnsi="Algerian"/>
          <w:b/>
          <w:bCs/>
          <w:color w:val="C45911" w:themeColor="accent2" w:themeShade="BF"/>
          <w:sz w:val="52"/>
          <w:szCs w:val="52"/>
        </w:rPr>
        <w:t>roquet</w:t>
      </w:r>
      <w:r w:rsidRPr="00210717">
        <w:rPr>
          <w:rFonts w:ascii="Algerian" w:hAnsi="Algerian"/>
          <w:b/>
          <w:bCs/>
          <w:color w:val="C45911" w:themeColor="accent2" w:themeShade="BF"/>
          <w:sz w:val="52"/>
          <w:szCs w:val="52"/>
        </w:rPr>
        <w:t xml:space="preserve"> BRONZE BROOCH</w:t>
      </w:r>
    </w:p>
    <w:p w14:paraId="18AD6226" w14:textId="320DFBC3" w:rsidR="005A41F2" w:rsidRPr="00210717" w:rsidRDefault="005A41F2" w:rsidP="008D6933">
      <w:pPr>
        <w:jc w:val="center"/>
        <w:rPr>
          <w:rFonts w:ascii="Algerian" w:hAnsi="Algerian"/>
          <w:b/>
          <w:bCs/>
          <w:color w:val="538135" w:themeColor="accent6" w:themeShade="BF"/>
          <w:sz w:val="40"/>
          <w:szCs w:val="40"/>
        </w:rPr>
      </w:pPr>
      <w:r w:rsidRPr="00210717">
        <w:rPr>
          <w:rFonts w:ascii="Algerian" w:hAnsi="Algerian"/>
          <w:b/>
          <w:bCs/>
          <w:color w:val="538135" w:themeColor="accent6" w:themeShade="BF"/>
          <w:sz w:val="40"/>
          <w:szCs w:val="40"/>
        </w:rPr>
        <w:t>Si</w:t>
      </w:r>
      <w:r w:rsidR="00CF71BD" w:rsidRPr="00210717">
        <w:rPr>
          <w:rFonts w:ascii="Algerian" w:hAnsi="Algerian"/>
          <w:b/>
          <w:bCs/>
          <w:color w:val="538135" w:themeColor="accent6" w:themeShade="BF"/>
          <w:sz w:val="40"/>
          <w:szCs w:val="40"/>
        </w:rPr>
        <w:t>ngles competition level play</w:t>
      </w:r>
    </w:p>
    <w:p w14:paraId="20F6736F" w14:textId="70D3E88B" w:rsidR="00CF71BD" w:rsidRPr="00210717" w:rsidRDefault="00CF71BD" w:rsidP="00416E8D">
      <w:pPr>
        <w:jc w:val="center"/>
        <w:rPr>
          <w:rFonts w:ascii="Algerian" w:hAnsi="Algerian"/>
          <w:b/>
          <w:bCs/>
          <w:color w:val="538135" w:themeColor="accent6" w:themeShade="BF"/>
          <w:sz w:val="40"/>
          <w:szCs w:val="40"/>
        </w:rPr>
      </w:pPr>
      <w:r w:rsidRPr="008B1BE2">
        <w:rPr>
          <w:rFonts w:ascii="Algerian" w:hAnsi="Algerian"/>
          <w:b/>
          <w:bCs/>
          <w:color w:val="538135" w:themeColor="accent6" w:themeShade="BF"/>
          <w:sz w:val="40"/>
          <w:szCs w:val="40"/>
        </w:rPr>
        <w:t xml:space="preserve">Open to </w:t>
      </w:r>
      <w:r w:rsidR="00596806" w:rsidRPr="00210717">
        <w:rPr>
          <w:rFonts w:ascii="Algerian" w:hAnsi="Algerian"/>
          <w:b/>
          <w:bCs/>
          <w:color w:val="538135" w:themeColor="accent6" w:themeShade="BF"/>
          <w:sz w:val="40"/>
          <w:szCs w:val="40"/>
        </w:rPr>
        <w:t>players on</w:t>
      </w:r>
      <w:r w:rsidR="00416E8D" w:rsidRPr="00210717">
        <w:rPr>
          <w:rFonts w:ascii="Algerian" w:hAnsi="Algerian"/>
          <w:b/>
          <w:bCs/>
          <w:color w:val="538135" w:themeColor="accent6" w:themeShade="BF"/>
          <w:sz w:val="40"/>
          <w:szCs w:val="40"/>
        </w:rPr>
        <w:t xml:space="preserve"> handicaps 7 -10.</w:t>
      </w:r>
    </w:p>
    <w:p w14:paraId="49BA0F3F" w14:textId="130BE022" w:rsidR="005D0395" w:rsidRPr="008D6933" w:rsidRDefault="005D0395" w:rsidP="002C4E4C">
      <w:pPr>
        <w:jc w:val="center"/>
        <w:rPr>
          <w:rFonts w:ascii="Algerian" w:hAnsi="Algerian"/>
          <w:b/>
          <w:bCs/>
          <w:color w:val="ED7D31" w:themeColor="accent2"/>
          <w:sz w:val="32"/>
          <w:szCs w:val="32"/>
        </w:rPr>
      </w:pPr>
      <w:r w:rsidRPr="008D6933">
        <w:rPr>
          <w:rFonts w:ascii="Algerian" w:hAnsi="Algerian"/>
          <w:b/>
          <w:bCs/>
          <w:color w:val="ED7D31" w:themeColor="accent2"/>
          <w:sz w:val="32"/>
          <w:szCs w:val="32"/>
        </w:rPr>
        <w:t>HOSTED BY NOWRA CROQUET CLUB INC.</w:t>
      </w:r>
    </w:p>
    <w:p w14:paraId="49A245AD" w14:textId="15B22D7A" w:rsidR="005D0395" w:rsidRPr="008B1BE2" w:rsidRDefault="00494314" w:rsidP="008B1BE2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8B1BE2">
        <w:rPr>
          <w:rFonts w:cstheme="minorHAnsi"/>
          <w:b/>
          <w:bCs/>
          <w:i/>
          <w:iCs/>
          <w:sz w:val="40"/>
          <w:szCs w:val="40"/>
        </w:rPr>
        <w:t>Monday</w:t>
      </w:r>
      <w:r w:rsidR="009B5BA6" w:rsidRPr="008B1BE2">
        <w:rPr>
          <w:rFonts w:cstheme="minorHAnsi"/>
          <w:b/>
          <w:bCs/>
          <w:i/>
          <w:iCs/>
          <w:sz w:val="40"/>
          <w:szCs w:val="40"/>
        </w:rPr>
        <w:t xml:space="preserve"> 8</w:t>
      </w:r>
      <w:r w:rsidR="009B5BA6" w:rsidRPr="008B1BE2">
        <w:rPr>
          <w:rFonts w:cstheme="minorHAnsi"/>
          <w:b/>
          <w:bCs/>
          <w:i/>
          <w:iCs/>
          <w:sz w:val="40"/>
          <w:szCs w:val="40"/>
          <w:vertAlign w:val="superscript"/>
        </w:rPr>
        <w:t>th</w:t>
      </w:r>
      <w:r w:rsidR="009B5BA6" w:rsidRPr="008B1BE2">
        <w:rPr>
          <w:rFonts w:cstheme="minorHAnsi"/>
          <w:b/>
          <w:bCs/>
          <w:i/>
          <w:iCs/>
          <w:sz w:val="40"/>
          <w:szCs w:val="40"/>
        </w:rPr>
        <w:t xml:space="preserve"> – Wednesday</w:t>
      </w:r>
      <w:r w:rsidR="00FD37B5" w:rsidRPr="008B1BE2">
        <w:rPr>
          <w:rFonts w:cstheme="minorHAnsi"/>
          <w:b/>
          <w:bCs/>
          <w:i/>
          <w:iCs/>
          <w:sz w:val="40"/>
          <w:szCs w:val="40"/>
        </w:rPr>
        <w:t xml:space="preserve"> </w:t>
      </w:r>
      <w:r w:rsidR="009B5BA6" w:rsidRPr="008B1BE2">
        <w:rPr>
          <w:rFonts w:cstheme="minorHAnsi"/>
          <w:b/>
          <w:bCs/>
          <w:i/>
          <w:iCs/>
          <w:sz w:val="40"/>
          <w:szCs w:val="40"/>
        </w:rPr>
        <w:t>10</w:t>
      </w:r>
      <w:r w:rsidR="00FD37B5" w:rsidRPr="008B1BE2">
        <w:rPr>
          <w:rFonts w:cstheme="minorHAnsi"/>
          <w:b/>
          <w:bCs/>
          <w:i/>
          <w:iCs/>
          <w:sz w:val="40"/>
          <w:szCs w:val="40"/>
          <w:vertAlign w:val="superscript"/>
        </w:rPr>
        <w:t>th</w:t>
      </w:r>
      <w:r w:rsidR="00FD37B5" w:rsidRPr="008B1BE2">
        <w:rPr>
          <w:rFonts w:cstheme="minorHAnsi"/>
          <w:b/>
          <w:bCs/>
          <w:i/>
          <w:iCs/>
          <w:sz w:val="40"/>
          <w:szCs w:val="40"/>
        </w:rPr>
        <w:t xml:space="preserve"> August</w:t>
      </w:r>
      <w:r w:rsidR="009B5BA6" w:rsidRPr="008B1BE2">
        <w:rPr>
          <w:rFonts w:cstheme="minorHAnsi"/>
          <w:b/>
          <w:bCs/>
          <w:i/>
          <w:iCs/>
          <w:sz w:val="40"/>
          <w:szCs w:val="40"/>
        </w:rPr>
        <w:t xml:space="preserve"> 2022</w:t>
      </w:r>
    </w:p>
    <w:p w14:paraId="623C00DD" w14:textId="600F3EC0" w:rsidR="002C7CAE" w:rsidRPr="008D6933" w:rsidRDefault="002C7CAE" w:rsidP="00876BB0">
      <w:pPr>
        <w:jc w:val="center"/>
        <w:rPr>
          <w:rFonts w:ascii="Algerian" w:hAnsi="Algerian"/>
          <w:b/>
          <w:bCs/>
          <w:color w:val="7030A0"/>
          <w:sz w:val="36"/>
          <w:szCs w:val="36"/>
        </w:rPr>
      </w:pPr>
      <w:r w:rsidRPr="008D6933">
        <w:rPr>
          <w:rFonts w:ascii="Algerian" w:hAnsi="Algerian"/>
          <w:b/>
          <w:bCs/>
          <w:color w:val="7030A0"/>
          <w:sz w:val="36"/>
          <w:szCs w:val="36"/>
        </w:rPr>
        <w:t>Bomaderry Sporting Complex</w:t>
      </w:r>
    </w:p>
    <w:p w14:paraId="6B1E7CEA" w14:textId="2D34DBCF" w:rsidR="002C7CAE" w:rsidRPr="008D6933" w:rsidRDefault="00876BB0" w:rsidP="00876BB0">
      <w:pPr>
        <w:jc w:val="center"/>
        <w:rPr>
          <w:rFonts w:ascii="Algerian" w:hAnsi="Algerian"/>
          <w:b/>
          <w:bCs/>
          <w:color w:val="7030A0"/>
          <w:sz w:val="36"/>
          <w:szCs w:val="36"/>
        </w:rPr>
      </w:pPr>
      <w:r w:rsidRPr="008D6933">
        <w:rPr>
          <w:rFonts w:ascii="Algerian" w:hAnsi="Algerian"/>
          <w:b/>
          <w:bCs/>
          <w:color w:val="7030A0"/>
          <w:sz w:val="36"/>
          <w:szCs w:val="36"/>
        </w:rPr>
        <w:t>127 Cambewarra R</w:t>
      </w:r>
      <w:r w:rsidR="00FD37B5" w:rsidRPr="008D6933">
        <w:rPr>
          <w:rFonts w:ascii="Algerian" w:hAnsi="Algerian"/>
          <w:b/>
          <w:bCs/>
          <w:color w:val="7030A0"/>
          <w:sz w:val="36"/>
          <w:szCs w:val="36"/>
        </w:rPr>
        <w:t>oa</w:t>
      </w:r>
      <w:r w:rsidRPr="008D6933">
        <w:rPr>
          <w:rFonts w:ascii="Algerian" w:hAnsi="Algerian"/>
          <w:b/>
          <w:bCs/>
          <w:color w:val="7030A0"/>
          <w:sz w:val="36"/>
          <w:szCs w:val="36"/>
        </w:rPr>
        <w:t>d Bomaderry.</w:t>
      </w:r>
    </w:p>
    <w:p w14:paraId="4A318D2B" w14:textId="52168A39" w:rsidR="002C13A7" w:rsidRPr="006F33ED" w:rsidRDefault="00710C68" w:rsidP="00876BB0">
      <w:pPr>
        <w:jc w:val="center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  <w:r w:rsidRPr="008D6933">
        <w:rPr>
          <w:rFonts w:ascii="Algerian" w:hAnsi="Algerian"/>
          <w:b/>
          <w:bCs/>
          <w:color w:val="2F5496" w:themeColor="accent1" w:themeShade="BF"/>
          <w:sz w:val="36"/>
          <w:szCs w:val="36"/>
        </w:rPr>
        <w:t xml:space="preserve">Closing date: </w:t>
      </w:r>
      <w:r w:rsidR="008B1BE2">
        <w:rPr>
          <w:rFonts w:ascii="Algerian" w:hAnsi="Algerian"/>
          <w:b/>
          <w:bCs/>
          <w:color w:val="2F5496" w:themeColor="accent1" w:themeShade="BF"/>
          <w:sz w:val="36"/>
          <w:szCs w:val="36"/>
        </w:rPr>
        <w:t xml:space="preserve"> </w:t>
      </w:r>
      <w:r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>29</w:t>
      </w:r>
      <w:r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vertAlign w:val="superscript"/>
        </w:rPr>
        <w:t>th</w:t>
      </w:r>
      <w:r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 xml:space="preserve"> July </w:t>
      </w:r>
      <w:r w:rsidR="000224E6"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>2022</w:t>
      </w:r>
    </w:p>
    <w:p w14:paraId="108F4F36" w14:textId="516CB2DC" w:rsidR="000224E6" w:rsidRPr="006F33ED" w:rsidRDefault="000224E6" w:rsidP="00876BB0">
      <w:pPr>
        <w:jc w:val="center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  <w:r w:rsidRPr="008D6933">
        <w:rPr>
          <w:rFonts w:ascii="Algerian" w:hAnsi="Algerian"/>
          <w:b/>
          <w:bCs/>
          <w:color w:val="2F5496" w:themeColor="accent1" w:themeShade="BF"/>
          <w:sz w:val="36"/>
          <w:szCs w:val="36"/>
        </w:rPr>
        <w:t xml:space="preserve">Draw: </w:t>
      </w:r>
      <w:r w:rsidR="008B1BE2">
        <w:rPr>
          <w:rFonts w:ascii="Algerian" w:hAnsi="Algerian"/>
          <w:b/>
          <w:bCs/>
          <w:color w:val="2F5496" w:themeColor="accent1" w:themeShade="BF"/>
          <w:sz w:val="36"/>
          <w:szCs w:val="36"/>
        </w:rPr>
        <w:t xml:space="preserve"> </w:t>
      </w:r>
      <w:r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>1</w:t>
      </w:r>
      <w:r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vertAlign w:val="superscript"/>
        </w:rPr>
        <w:t>st</w:t>
      </w:r>
      <w:r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 xml:space="preserve"> August 2022</w:t>
      </w:r>
    </w:p>
    <w:p w14:paraId="223FD6ED" w14:textId="290FB1D6" w:rsidR="000224E6" w:rsidRPr="008D6933" w:rsidRDefault="007837A9" w:rsidP="00876BB0">
      <w:pPr>
        <w:jc w:val="center"/>
        <w:rPr>
          <w:rFonts w:ascii="Algerian" w:hAnsi="Algerian"/>
          <w:b/>
          <w:bCs/>
          <w:color w:val="2F5496" w:themeColor="accent1" w:themeShade="BF"/>
          <w:sz w:val="36"/>
          <w:szCs w:val="36"/>
        </w:rPr>
      </w:pPr>
      <w:r w:rsidRPr="008D6933">
        <w:rPr>
          <w:rFonts w:ascii="Algerian" w:hAnsi="Algerian"/>
          <w:b/>
          <w:bCs/>
          <w:color w:val="2F5496" w:themeColor="accent1" w:themeShade="BF"/>
          <w:sz w:val="36"/>
          <w:szCs w:val="36"/>
        </w:rPr>
        <w:t>Registration and Practice</w:t>
      </w:r>
    </w:p>
    <w:p w14:paraId="5A261EA8" w14:textId="2EE82292" w:rsidR="007837A9" w:rsidRPr="006F33ED" w:rsidRDefault="009D05E5" w:rsidP="00876BB0">
      <w:pPr>
        <w:jc w:val="center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  <w:r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>Sunday</w:t>
      </w:r>
      <w:r w:rsidR="007837A9"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 xml:space="preserve"> 7</w:t>
      </w:r>
      <w:r w:rsidR="007837A9"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  <w:vertAlign w:val="superscript"/>
        </w:rPr>
        <w:t>th</w:t>
      </w:r>
      <w:r w:rsidR="007837A9"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 xml:space="preserve"> August </w:t>
      </w:r>
      <w:r w:rsidR="0027082B" w:rsidRPr="006F33ED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>1.30 to 4.30pm.</w:t>
      </w:r>
    </w:p>
    <w:p w14:paraId="16FEE4B2" w14:textId="0C1720EA" w:rsidR="002247C2" w:rsidRPr="008B1BE2" w:rsidRDefault="0005399E" w:rsidP="008B1BE2">
      <w:pPr>
        <w:jc w:val="center"/>
        <w:rPr>
          <w:rFonts w:ascii="Algerian" w:hAnsi="Algerian"/>
          <w:b/>
          <w:bCs/>
          <w:color w:val="C00000"/>
          <w:sz w:val="40"/>
          <w:szCs w:val="40"/>
        </w:rPr>
      </w:pPr>
      <w:r w:rsidRPr="00210717">
        <w:rPr>
          <w:rFonts w:ascii="Algerian" w:hAnsi="Algerian"/>
          <w:b/>
          <w:bCs/>
          <w:color w:val="C00000"/>
          <w:sz w:val="40"/>
          <w:szCs w:val="40"/>
        </w:rPr>
        <w:t>Cost: $50.00</w:t>
      </w:r>
    </w:p>
    <w:p w14:paraId="54C2093C" w14:textId="03C13611" w:rsidR="00C048D9" w:rsidRPr="00452BB1" w:rsidRDefault="00C048D9" w:rsidP="00C048D9">
      <w:pPr>
        <w:pStyle w:val="BodyA"/>
        <w:spacing w:after="120"/>
        <w:jc w:val="center"/>
        <w:rPr>
          <w:rFonts w:ascii="Calibri" w:eastAsia="Cambria" w:hAnsi="Calibri" w:cs="Calibri"/>
          <w:b/>
          <w:bCs/>
          <w:i/>
          <w:iCs/>
          <w:color w:val="BF8F00" w:themeColor="accent4" w:themeShade="BF"/>
          <w:sz w:val="36"/>
          <w:szCs w:val="36"/>
        </w:rPr>
      </w:pPr>
      <w:r w:rsidRPr="00452BB1">
        <w:rPr>
          <w:rFonts w:ascii="Calibri" w:eastAsia="Cambria" w:hAnsi="Calibri" w:cs="Calibri"/>
          <w:b/>
          <w:bCs/>
          <w:i/>
          <w:iCs/>
          <w:color w:val="BF8F00" w:themeColor="accent4" w:themeShade="BF"/>
          <w:sz w:val="36"/>
          <w:szCs w:val="36"/>
        </w:rPr>
        <w:t>Tea, coffee, and light refreshments provided.</w:t>
      </w:r>
    </w:p>
    <w:p w14:paraId="32E936DD" w14:textId="0F59B48C" w:rsidR="00C048D9" w:rsidRPr="00452BB1" w:rsidRDefault="00C048D9" w:rsidP="00C048D9">
      <w:pPr>
        <w:pStyle w:val="BodyA"/>
        <w:spacing w:after="120"/>
        <w:jc w:val="center"/>
        <w:rPr>
          <w:rFonts w:ascii="Calibri" w:eastAsia="Cambria" w:hAnsi="Calibri" w:cs="Calibri"/>
          <w:b/>
          <w:bCs/>
          <w:i/>
          <w:iCs/>
          <w:color w:val="BF8F00" w:themeColor="accent4" w:themeShade="BF"/>
          <w:sz w:val="36"/>
          <w:szCs w:val="36"/>
        </w:rPr>
      </w:pPr>
      <w:r w:rsidRPr="00452BB1">
        <w:rPr>
          <w:rFonts w:ascii="Calibri" w:eastAsia="Cambria" w:hAnsi="Calibri" w:cs="Calibri"/>
          <w:b/>
          <w:bCs/>
          <w:i/>
          <w:iCs/>
          <w:color w:val="BF8F00" w:themeColor="accent4" w:themeShade="BF"/>
          <w:sz w:val="36"/>
          <w:szCs w:val="36"/>
        </w:rPr>
        <w:t>Lunches can be purchased each day.</w:t>
      </w:r>
    </w:p>
    <w:p w14:paraId="37EA7DA0" w14:textId="7F7023B7" w:rsidR="00C048D9" w:rsidRPr="00452BB1" w:rsidRDefault="00C048D9" w:rsidP="00C048D9">
      <w:pPr>
        <w:pStyle w:val="BodyA"/>
        <w:spacing w:after="120"/>
        <w:jc w:val="center"/>
        <w:rPr>
          <w:rFonts w:ascii="Calibri" w:eastAsia="Cambria" w:hAnsi="Calibri" w:cs="Calibri"/>
          <w:b/>
          <w:bCs/>
          <w:i/>
          <w:iCs/>
          <w:color w:val="BF8F00" w:themeColor="accent4" w:themeShade="BF"/>
          <w:sz w:val="36"/>
          <w:szCs w:val="36"/>
        </w:rPr>
      </w:pPr>
      <w:r w:rsidRPr="00452BB1">
        <w:rPr>
          <w:rFonts w:ascii="Calibri" w:eastAsia="Cambria" w:hAnsi="Calibri" w:cs="Calibri"/>
          <w:b/>
          <w:bCs/>
          <w:i/>
          <w:iCs/>
          <w:color w:val="BF8F00" w:themeColor="accent4" w:themeShade="BF"/>
          <w:sz w:val="36"/>
          <w:szCs w:val="36"/>
        </w:rPr>
        <w:t>Please bring own water bottles.</w:t>
      </w:r>
    </w:p>
    <w:p w14:paraId="3A571BCE" w14:textId="77777777" w:rsidR="00137850" w:rsidRPr="008B1BE2" w:rsidRDefault="00137850" w:rsidP="00876BB0">
      <w:pPr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4391CB86" w14:textId="5D8691C8" w:rsidR="005A41F2" w:rsidRDefault="00E15F39" w:rsidP="00876BB0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28"/>
          <w:szCs w:val="28"/>
        </w:rPr>
      </w:pPr>
      <w:r w:rsidRPr="002247C2">
        <w:rPr>
          <w:rFonts w:ascii="Algerian" w:hAnsi="Algerian"/>
          <w:b/>
          <w:bCs/>
          <w:color w:val="538135" w:themeColor="accent6" w:themeShade="BF"/>
          <w:sz w:val="32"/>
          <w:szCs w:val="32"/>
        </w:rPr>
        <w:t>Regist</w:t>
      </w:r>
      <w:r w:rsidR="0025695F" w:rsidRPr="002247C2">
        <w:rPr>
          <w:rFonts w:ascii="Algerian" w:hAnsi="Algerian"/>
          <w:b/>
          <w:bCs/>
          <w:color w:val="538135" w:themeColor="accent6" w:themeShade="BF"/>
          <w:sz w:val="32"/>
          <w:szCs w:val="32"/>
        </w:rPr>
        <w:t>ration</w:t>
      </w:r>
      <w:r w:rsidR="009437D5" w:rsidRPr="002247C2">
        <w:rPr>
          <w:rFonts w:ascii="Algerian" w:hAnsi="Algerian"/>
          <w:b/>
          <w:bCs/>
          <w:color w:val="538135" w:themeColor="accent6" w:themeShade="BF"/>
          <w:sz w:val="32"/>
          <w:szCs w:val="32"/>
        </w:rPr>
        <w:t xml:space="preserve"> CNSW</w:t>
      </w:r>
      <w:r w:rsidR="009437D5" w:rsidRPr="00210717">
        <w:rPr>
          <w:rFonts w:ascii="Algerian" w:hAnsi="Algerian"/>
          <w:b/>
          <w:bCs/>
          <w:color w:val="538135" w:themeColor="accent6" w:themeShade="BF"/>
          <w:sz w:val="40"/>
          <w:szCs w:val="40"/>
        </w:rPr>
        <w:t xml:space="preserve"> </w:t>
      </w:r>
      <w:proofErr w:type="gramStart"/>
      <w:r w:rsidR="008438A9" w:rsidRPr="00210717">
        <w:rPr>
          <w:rFonts w:ascii="Algerian" w:hAnsi="Algerian"/>
          <w:b/>
          <w:bCs/>
          <w:color w:val="538135" w:themeColor="accent6" w:themeShade="BF"/>
          <w:sz w:val="40"/>
          <w:szCs w:val="40"/>
        </w:rPr>
        <w:t>-</w:t>
      </w:r>
      <w:r w:rsidR="00FD37B5" w:rsidRPr="00210717">
        <w:rPr>
          <w:rFonts w:ascii="Algerian" w:hAnsi="Algerian"/>
          <w:b/>
          <w:bCs/>
          <w:color w:val="538135" w:themeColor="accent6" w:themeShade="BF"/>
          <w:sz w:val="40"/>
          <w:szCs w:val="40"/>
        </w:rPr>
        <w:t xml:space="preserve">  </w:t>
      </w:r>
      <w:r w:rsidR="008438A9" w:rsidRPr="006F33ED">
        <w:rPr>
          <w:rFonts w:cstheme="minorHAnsi"/>
          <w:b/>
          <w:bCs/>
          <w:i/>
          <w:iCs/>
          <w:color w:val="538135" w:themeColor="accent6" w:themeShade="BF"/>
          <w:sz w:val="28"/>
          <w:szCs w:val="28"/>
        </w:rPr>
        <w:t>croquet-nsw.org</w:t>
      </w:r>
      <w:r w:rsidR="00FD37B5" w:rsidRPr="006F33ED">
        <w:rPr>
          <w:rFonts w:cstheme="minorHAnsi"/>
          <w:b/>
          <w:bCs/>
          <w:i/>
          <w:iCs/>
          <w:color w:val="538135" w:themeColor="accent6" w:themeShade="BF"/>
          <w:sz w:val="28"/>
          <w:szCs w:val="28"/>
        </w:rPr>
        <w:t>/events.html</w:t>
      </w:r>
      <w:proofErr w:type="gramEnd"/>
      <w:r w:rsidR="000D54AB" w:rsidRPr="006F33ED">
        <w:rPr>
          <w:rFonts w:cstheme="minorHAnsi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</w:p>
    <w:p w14:paraId="139F337A" w14:textId="3740E506" w:rsidR="00816D9D" w:rsidRPr="006F33ED" w:rsidRDefault="00816D9D" w:rsidP="00876BB0">
      <w:pPr>
        <w:jc w:val="center"/>
        <w:rPr>
          <w:rFonts w:ascii="Algerian" w:hAnsi="Algerian"/>
          <w:b/>
          <w:bCs/>
          <w:i/>
          <w:iCs/>
          <w:color w:val="2F5496" w:themeColor="accent1" w:themeShade="BF"/>
          <w:sz w:val="40"/>
          <w:szCs w:val="40"/>
        </w:rPr>
      </w:pPr>
      <w:r w:rsidRPr="00816D9D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Club Contact: Norma Windley Email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:</w:t>
      </w:r>
      <w:r w:rsidRPr="00816D9D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</w:t>
      </w:r>
      <w:hyperlink r:id="rId6" w:history="1">
        <w:r w:rsidRPr="00853557">
          <w:rPr>
            <w:rStyle w:val="Hyperlink"/>
            <w:rFonts w:cstheme="minorHAnsi"/>
            <w:b/>
            <w:bCs/>
            <w:i/>
            <w:iCs/>
            <w:sz w:val="28"/>
            <w:szCs w:val="28"/>
          </w:rPr>
          <w:t>cnwindley3@bigpond.com</w:t>
        </w:r>
      </w:hyperlink>
      <w:r w:rsidRPr="00816D9D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.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sectPr w:rsidR="00816D9D" w:rsidRPr="006F33ED" w:rsidSect="005D0395">
      <w:pgSz w:w="11906" w:h="16838"/>
      <w:pgMar w:top="1440" w:right="1440" w:bottom="1440" w:left="1440" w:header="708" w:footer="708" w:gutter="0"/>
      <w:pgBorders w:offsetFrom="page">
        <w:top w:val="thinThickThinLargeGap" w:sz="36" w:space="24" w:color="538135" w:themeColor="accent6" w:themeShade="BF"/>
        <w:left w:val="thinThickThinLargeGap" w:sz="36" w:space="24" w:color="538135" w:themeColor="accent6" w:themeShade="BF"/>
        <w:bottom w:val="thinThickThinLargeGap" w:sz="36" w:space="24" w:color="538135" w:themeColor="accent6" w:themeShade="BF"/>
        <w:right w:val="thinThickThinLarge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95"/>
    <w:rsid w:val="000224E6"/>
    <w:rsid w:val="0005399E"/>
    <w:rsid w:val="000D54AB"/>
    <w:rsid w:val="00137850"/>
    <w:rsid w:val="00210717"/>
    <w:rsid w:val="002247C2"/>
    <w:rsid w:val="0025695F"/>
    <w:rsid w:val="0027082B"/>
    <w:rsid w:val="002C13A7"/>
    <w:rsid w:val="002C4E4C"/>
    <w:rsid w:val="002C7CAE"/>
    <w:rsid w:val="003B05DD"/>
    <w:rsid w:val="003F7245"/>
    <w:rsid w:val="00416E8D"/>
    <w:rsid w:val="00494314"/>
    <w:rsid w:val="00596806"/>
    <w:rsid w:val="005A41F2"/>
    <w:rsid w:val="005D0395"/>
    <w:rsid w:val="005D2FC3"/>
    <w:rsid w:val="006F33ED"/>
    <w:rsid w:val="00710C68"/>
    <w:rsid w:val="007837A9"/>
    <w:rsid w:val="007F0546"/>
    <w:rsid w:val="00816D9D"/>
    <w:rsid w:val="00822DC8"/>
    <w:rsid w:val="008438A9"/>
    <w:rsid w:val="00876BB0"/>
    <w:rsid w:val="008B1BE2"/>
    <w:rsid w:val="008D6933"/>
    <w:rsid w:val="009437D5"/>
    <w:rsid w:val="009B5BA6"/>
    <w:rsid w:val="009D05E5"/>
    <w:rsid w:val="00AB49B9"/>
    <w:rsid w:val="00B71C4D"/>
    <w:rsid w:val="00C048D9"/>
    <w:rsid w:val="00C62D66"/>
    <w:rsid w:val="00CF71BD"/>
    <w:rsid w:val="00D47E89"/>
    <w:rsid w:val="00DD3FBF"/>
    <w:rsid w:val="00E15F39"/>
    <w:rsid w:val="00E665DB"/>
    <w:rsid w:val="00E72430"/>
    <w:rsid w:val="00F2795B"/>
    <w:rsid w:val="00F8030F"/>
    <w:rsid w:val="00FA6A13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B9C0"/>
  <w15:chartTrackingRefBased/>
  <w15:docId w15:val="{B620C565-4122-49CD-8923-9B97C996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048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816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windley3@bigpond.com" TargetMode="External"/><Relationship Id="rId5" Type="http://schemas.openxmlformats.org/officeDocument/2006/relationships/image" Target="media/image2.t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Windley</dc:creator>
  <cp:keywords/>
  <dc:description/>
  <cp:lastModifiedBy>David Stanton</cp:lastModifiedBy>
  <cp:revision>2</cp:revision>
  <dcterms:created xsi:type="dcterms:W3CDTF">2022-02-23T22:11:00Z</dcterms:created>
  <dcterms:modified xsi:type="dcterms:W3CDTF">2022-02-23T22:11:00Z</dcterms:modified>
</cp:coreProperties>
</file>